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job-34"/>
    <w:p>
      <w:pPr>
        <w:pStyle w:val="Heading1"/>
      </w:pPr>
      <w:r>
        <w:t xml:space="preserve">Homiletics Analysis: Job 34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34 is the second of Elihu’s four speeches (chapters 32–37), delivered as a sustained defense of God’s justice against what Elihu presents as Job’s audacious accusation that God has perverted right and treated him unjustly. Elihu opens by appealing to the wise men gathered around Job as his audience (vv. 2–4), inviting them to test his words together. He then quotes Job’s own complaint —</w:t>
      </w:r>
      <w:r>
        <w:t xml:space="preserve"> </w:t>
      </w:r>
      <w:r>
        <w:t xml:space="preserve">“I am innocent, but God has taken away my right; I am counted as a liar though I have not lied”</w:t>
      </w:r>
      <w:r>
        <w:t xml:space="preserve"> </w:t>
      </w:r>
      <w:r>
        <w:t xml:space="preserve">(vv. 5–6) — and frames it as nothing less than a man who drinks scorn like water and walks in company with evildoers by saying it profits nothing to delight in God (vv. 7–9). The body of the chapter (vv. 10–30) is a concentrated theological argument for the absolute justice and omnipotence of God: God cannot do wickedness or wrong (v. 10); He repays man according to his work (v. 11); He is not answerable to anyone above Him (vv. 12–15); He governs kings and princes without partiality (vv. 16–20); He sees all human ways and needs no investigation before acting in judgment (vv. 21–28); and when He is quiet, who can condemn Him (vv. 29–30)? The chapter closes with Elihu calling on Job to receive instruction, to acknowledge whether he has sinned, and to submit to God’s judgment (vv. 31–37).</w:t>
      </w:r>
    </w:p>
    <w:p>
      <w:pPr>
        <w:pStyle w:val="BodyText"/>
      </w:pPr>
      <w:r>
        <w:rPr>
          <w:b/>
          <w:bCs/>
        </w:rPr>
        <w:t xml:space="preserve">This Text — Intent</w:t>
      </w:r>
    </w:p>
    <w:p>
      <w:pPr>
        <w:pStyle w:val="BodyText"/>
      </w:pPr>
      <w:r>
        <w:t xml:space="preserve">Elihu is attempting to silence what he regards as impious speech — Job’s sustained demand that God answer him and vindicate him. But what makes this chapter exegetically and homiletically complex is that Elihu is not simply wrong. His theology of God’s justice and omniscience is formally correct — God</w:t>
      </w:r>
      <w:r>
        <w:t xml:space="preserve"> </w:t>
      </w:r>
      <w:r>
        <w:rPr>
          <w:i/>
          <w:iCs/>
        </w:rPr>
        <w:t xml:space="preserve">is</w:t>
      </w:r>
      <w:r>
        <w:t xml:space="preserve"> </w:t>
      </w:r>
      <w:r>
        <w:t xml:space="preserve">just, God</w:t>
      </w:r>
      <w:r>
        <w:t xml:space="preserve"> </w:t>
      </w:r>
      <w:r>
        <w:rPr>
          <w:i/>
          <w:iCs/>
        </w:rPr>
        <w:t xml:space="preserve">does</w:t>
      </w:r>
      <w:r>
        <w:t xml:space="preserve"> </w:t>
      </w:r>
      <w:r>
        <w:t xml:space="preserve">see all human ways, God</w:t>
      </w:r>
      <w:r>
        <w:t xml:space="preserve"> </w:t>
      </w:r>
      <w:r>
        <w:rPr>
          <w:i/>
          <w:iCs/>
        </w:rPr>
        <w:t xml:space="preserve">is</w:t>
      </w:r>
      <w:r>
        <w:t xml:space="preserve"> </w:t>
      </w:r>
      <w:r>
        <w:t xml:space="preserve">not accountable to any higher authority. The problem is the application: Elihu takes doctrinally sound propositions and weaponizes them against a sufferer whose integrity God has already publicly affirmed (Job 1:8; 2:3). The divine intent through this chapter, therefore, is not to commend Elihu’s argument but to expose the pastoral and theological danger of correct doctrine deployed in the wrong direction — against the very person God is defending. This passage confronts readers with the temptation to hide behind theological accuracy as a substitute for genuine engagement with suffering, and ultimately presses the question of whether our orthodoxy serves God’s purposes or our own need to explain, control, and silence.</w:t>
      </w:r>
    </w:p>
    <w:p>
      <w:r>
        <w:pict>
          <v:rect style="width:0;height:1.5pt" o:hralign="center" o:hrstd="t" o:hr="t"/>
        </w:pict>
      </w:r>
    </w:p>
    <w:p>
      <w:pPr>
        <w:pStyle w:val="FirstParagraph"/>
      </w:pPr>
      <w:r>
        <w:rPr>
          <w:b/>
          <w:bCs/>
        </w:rPr>
        <w:t xml:space="preserve">Subject Sentence:</w:t>
      </w:r>
      <w:r>
        <w:t xml:space="preserve"> </w:t>
      </w:r>
      <w:r>
        <w:t xml:space="preserve">Elihu deploys orthodox theology as a weapon against Job’s suffering rather than a balm.</w:t>
      </w:r>
    </w:p>
    <w:p>
      <w:r>
        <w:pict>
          <v:rect style="width:0;height:1.5pt" o:hralign="center" o:hrstd="t" o:hr="t"/>
        </w:pict>
      </w:r>
    </w:p>
    <w:p>
      <w:pPr>
        <w:pStyle w:val="FirstParagraph"/>
      </w:pPr>
      <w:r>
        <w:rPr>
          <w:b/>
          <w:bCs/>
        </w:rPr>
        <w:t xml:space="preserve">Primary Claim:</w:t>
      </w:r>
      <w:r>
        <w:t xml:space="preserve"> </w:t>
      </w:r>
      <w:r>
        <w:t xml:space="preserve">God here exposes how sound doctrine, handled without pastoral humility and honest engagement with actual suffering, becomes a tool of harm rather than healing — and how the demand that a sufferer simply submit to correct theology is itself a form of injustice.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challenge of Elihu’s status in the book</w:t>
      </w:r>
    </w:p>
    <w:p>
      <w:pPr>
        <w:pStyle w:val="BodyText"/>
      </w:pPr>
      <w:r>
        <w:t xml:space="preserve">The most significant interpretive issue in Job 34 — indeed in all four of Elihu’s speeches — is his status within the book’s theological architecture. Three major readings exist. The first treats Elihu as a vehicle of genuine divine wisdom: his speeches prepare Job for the theophany of chapters 38–41, his theology is more nuanced than that of the three friends, and God’s silence about Elihu at the end of the book (42:7–9) means he is not condemned alongside Eliphaz, Bildad, and Zophar. This reading is common in evangelical and conservative commentaries (Andersen, Hartley) and has real textual warrant. The second treats Elihu as a negative figure — a verbose young man who repeats the errors of the friends with greater confidence and less wisdom, whose elaborate self-introduction (32:6–22) is itself a signal of pride, and whose absence from the epilogue is simply because he is a literary intrusion or a younger, lesser interlocutor. The third reading, most consistent with the book’s final shape, treats Elihu as</w:t>
      </w:r>
      <w:r>
        <w:t xml:space="preserve"> </w:t>
      </w:r>
      <w:r>
        <w:rPr>
          <w:i/>
          <w:iCs/>
        </w:rPr>
        <w:t xml:space="preserve">formally correct but functionally wrong</w:t>
      </w:r>
      <w:r>
        <w:t xml:space="preserve">: his theology of God’s omniscience and justice is not refuted by God in the theophany, but neither is it endorsed; what God</w:t>
      </w:r>
      <w:r>
        <w:t xml:space="preserve"> </w:t>
      </w:r>
      <w:r>
        <w:rPr>
          <w:i/>
          <w:iCs/>
        </w:rPr>
        <w:t xml:space="preserve">does</w:t>
      </w:r>
      <w:r>
        <w:t xml:space="preserve"> </w:t>
      </w:r>
      <w:r>
        <w:t xml:space="preserve">do in chapters 38–41 is entirely bypass Elihu’s rational defense of His justice and instead overwhelm Job with the sheer incomprehensibility of His sovereign wisdom. This is the Reformed reading that best accounts for the whole book.</w:t>
      </w:r>
    </w:p>
    <w:p>
      <w:pPr>
        <w:pStyle w:val="BodyText"/>
      </w:pPr>
      <w:r>
        <w:rPr>
          <w:b/>
          <w:bCs/>
        </w:rPr>
        <w:t xml:space="preserve">Refute</w:t>
      </w:r>
      <w:r>
        <w:t xml:space="preserve">: The reading that treats Elihu as straightforwardly commended theological wisdom should be resisted. The book’s structure does not commend him. God’s theophany does not vindicate Elihu’s argument — it transcends and implicitly corrects it by refusing to do what Elihu did: render a rational accounting of divine justice. God does not defend His justice to Job; He displays His glory and asks Job where</w:t>
      </w:r>
      <w:r>
        <w:t xml:space="preserve"> </w:t>
      </w:r>
      <w:r>
        <w:rPr>
          <w:i/>
          <w:iCs/>
        </w:rPr>
        <w:t xml:space="preserve">he</w:t>
      </w:r>
      <w:r>
        <w:t xml:space="preserve"> </w:t>
      </w:r>
      <w:r>
        <w:t xml:space="preserve">was. This is a fundamentally different move than Elihu makes.</w:t>
      </w:r>
    </w:p>
    <w:p>
      <w:pPr>
        <w:pStyle w:val="BodyText"/>
      </w:pPr>
      <w:r>
        <w:rPr>
          <w:b/>
          <w:bCs/>
        </w:rPr>
        <w:t xml:space="preserve">Qualify</w:t>
      </w:r>
      <w:r>
        <w:t xml:space="preserve">: The reading that treats Elihu as simply wrong or as an intrusion is too quick. His doctrine of God is not false — God</w:t>
      </w:r>
      <w:r>
        <w:t xml:space="preserve"> </w:t>
      </w:r>
      <w:r>
        <w:rPr>
          <w:i/>
          <w:iCs/>
        </w:rPr>
        <w:t xml:space="preserve">is</w:t>
      </w:r>
      <w:r>
        <w:t xml:space="preserve"> </w:t>
      </w:r>
      <w:r>
        <w:t xml:space="preserve">just, God</w:t>
      </w:r>
      <w:r>
        <w:t xml:space="preserve"> </w:t>
      </w:r>
      <w:r>
        <w:rPr>
          <w:i/>
          <w:iCs/>
        </w:rPr>
        <w:t xml:space="preserve">does</w:t>
      </w:r>
      <w:r>
        <w:t xml:space="preserve"> </w:t>
      </w:r>
      <w:r>
        <w:t xml:space="preserve">see all ways, God</w:t>
      </w:r>
      <w:r>
        <w:t xml:space="preserve"> </w:t>
      </w:r>
      <w:r>
        <w:rPr>
          <w:i/>
          <w:iCs/>
        </w:rPr>
        <w:t xml:space="preserve">does</w:t>
      </w:r>
      <w:r>
        <w:t xml:space="preserve"> </w:t>
      </w:r>
      <w:r>
        <w:t xml:space="preserve">not pervert right. What must be qualified is not his theology but his pastoral and homiletical application of it. He uses accurate propositions to silence a sufferer rather than to comfort one — and this misuse is what the book exposes.</w:t>
      </w:r>
    </w:p>
    <w:p>
      <w:pPr>
        <w:pStyle w:val="BodyText"/>
      </w:pPr>
      <w:r>
        <w:rPr>
          <w:b/>
          <w:bCs/>
        </w:rPr>
        <w:t xml:space="preserve">The Reformed verdict</w:t>
      </w:r>
      <w:r>
        <w:t xml:space="preserve">: Elihu in Job 34 represents the perennial temptation of theological competence deployed without pastoral wisdom. Correct doctrine in the wrong hands, aimed in the wrong direction, becomes an instrument of condemnation rather than grace. The book does not teach that good theology is dangerous — it teaches that good theology</w:t>
      </w:r>
      <w:r>
        <w:t xml:space="preserve"> </w:t>
      </w:r>
      <w:r>
        <w:rPr>
          <w:i/>
          <w:iCs/>
        </w:rPr>
        <w:t xml:space="preserve">used to silence, not to serve</w:t>
      </w:r>
      <w:r>
        <w:t xml:space="preserve"> </w:t>
      </w:r>
      <w:r>
        <w:t xml:space="preserve">the sufferer is itself a failure of the wisdom it claims.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1:8; 2:3</w:t>
      </w:r>
      <w:r>
        <w:t xml:space="preserve"> </w:t>
      </w:r>
      <w:r>
        <w:t xml:space="preserve">— God twice affirms Job’s integrity, directly undermining Elihu’s framing of Job as a man who has</w:t>
      </w:r>
      <w:r>
        <w:t xml:space="preserve"> </w:t>
      </w:r>
      <w:r>
        <w:t xml:space="preserve">“sinned”</w:t>
      </w:r>
      <w:r>
        <w:t xml:space="preserve"> </w:t>
      </w:r>
      <w:r>
        <w:t xml:space="preserve">and needs only to confess and submit. The reader knows what Elihu does not: Job is not guilty of what he is accused of, and God knows it.</w:t>
      </w:r>
    </w:p>
    <w:p>
      <w:pPr>
        <w:numPr>
          <w:ilvl w:val="0"/>
          <w:numId w:val="1001"/>
        </w:numPr>
      </w:pPr>
      <w:r>
        <w:rPr>
          <w:b/>
          <w:bCs/>
        </w:rPr>
        <w:t xml:space="preserve">Job 42:7–9</w:t>
      </w:r>
      <w:r>
        <w:t xml:space="preserve"> </w:t>
      </w:r>
      <w:r>
        <w:t xml:space="preserve">— God’s verdict on the three friends —</w:t>
      </w:r>
      <w:r>
        <w:t xml:space="preserve"> </w:t>
      </w:r>
      <w:r>
        <w:t xml:space="preserve">“you have not spoken of me what is right, as my servant Job has”</w:t>
      </w:r>
      <w:r>
        <w:t xml:space="preserve"> </w:t>
      </w:r>
      <w:r>
        <w:t xml:space="preserve">— frames the larger question of who actually speaks truthfully in the book. Elihu’s absence from this verdict does not commend him; it simply leaves him unaddressed, which is its own kind of judgment.</w:t>
      </w:r>
    </w:p>
    <w:p>
      <w:pPr>
        <w:numPr>
          <w:ilvl w:val="0"/>
          <w:numId w:val="1001"/>
        </w:numPr>
      </w:pPr>
      <w:r>
        <w:rPr>
          <w:b/>
          <w:bCs/>
        </w:rPr>
        <w:t xml:space="preserve">Isaiah 55:8–9</w:t>
      </w:r>
      <w:r>
        <w:t xml:space="preserve"> </w:t>
      </w:r>
      <w:r>
        <w:t xml:space="preserve">—</w:t>
      </w:r>
      <w:r>
        <w:t xml:space="preserve"> </w:t>
      </w:r>
      <w:r>
        <w:t xml:space="preserve">“My thoughts are not your thoughts, neither are your ways my ways.”</w:t>
      </w:r>
      <w:r>
        <w:t xml:space="preserve"> </w:t>
      </w:r>
      <w:r>
        <w:t xml:space="preserve">The incomprehensibility of God’s ways is the theophany’s actual answer to Job — not a rational defense of divine justice (Elihu’s approach) but an overwhelming display of divine otherness. This is what Elihu cannot provide.</w:t>
      </w:r>
    </w:p>
    <w:p>
      <w:pPr>
        <w:numPr>
          <w:ilvl w:val="0"/>
          <w:numId w:val="1001"/>
        </w:numPr>
      </w:pPr>
      <w:r>
        <w:rPr>
          <w:b/>
          <w:bCs/>
        </w:rPr>
        <w:t xml:space="preserve">Romans 3:4</w:t>
      </w:r>
      <w:r>
        <w:t xml:space="preserve"> </w:t>
      </w:r>
      <w:r>
        <w:t xml:space="preserve">—</w:t>
      </w:r>
      <w:r>
        <w:t xml:space="preserve"> </w:t>
      </w:r>
      <w:r>
        <w:t xml:space="preserve">“Let God be true though every man were a liar.”</w:t>
      </w:r>
      <w:r>
        <w:t xml:space="preserve"> </w:t>
      </w:r>
      <w:r>
        <w:t xml:space="preserve">Paul’s use of this principle in a context of human unrighteousness and divine judgment is formally the same claim Elihu makes — but Paul uses it to drive everyone to the grace of justification, not to condemn a sufferer’s complaint. The same theological truth can serve the gospel or suppress it depending on its direction of application.</w:t>
      </w:r>
    </w:p>
    <w:p>
      <w:pPr>
        <w:numPr>
          <w:ilvl w:val="0"/>
          <w:numId w:val="1001"/>
        </w:numPr>
      </w:pPr>
      <w:r>
        <w:rPr>
          <w:b/>
          <w:bCs/>
        </w:rPr>
        <w:t xml:space="preserve">2 Corinthians 1:3–7</w:t>
      </w:r>
      <w:r>
        <w:t xml:space="preserve"> </w:t>
      </w:r>
      <w:r>
        <w:t xml:space="preserve">— The</w:t>
      </w:r>
      <w:r>
        <w:t xml:space="preserve"> </w:t>
      </w:r>
      <w:r>
        <w:t xml:space="preserve">“God of all comfort who comforts us in all our affliction”</w:t>
      </w:r>
      <w:r>
        <w:t xml:space="preserve"> </w:t>
      </w:r>
      <w:r>
        <w:t xml:space="preserve">— the New Testament framework for theodicy is not rational defense of God’s justice but the solidarity of shared suffering leading to shared comfort. This is the mode Elihu entirely lacks and that the book implicitly calls for.</w:t>
      </w:r>
    </w:p>
    <w:p>
      <w:r>
        <w:pict>
          <v:rect style="width:0;height:1.5pt" o:hralign="center" o:hrstd="t" o:hr="t"/>
        </w:pict>
      </w:r>
    </w:p>
    <w:p>
      <w:pPr>
        <w:pStyle w:val="FirstParagraph"/>
      </w:pPr>
      <w:r>
        <w:rPr>
          <w:b/>
          <w:bCs/>
        </w:rPr>
        <w:t xml:space="preserve">Aim:</w:t>
      </w:r>
      <w:r>
        <w:t xml:space="preserve"> </w:t>
      </w:r>
      <w:r>
        <w:t xml:space="preserve">To help readers and hearers recognize how theological correctness without pastoral humility and genuine engagement with suffering can harm rather than help — and to call them to a wiser, more gospel-shaped engagement with those who suffer.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Elihu summons the wise to hear him and invites them to discern what is good</w:t>
            </w:r>
          </w:p>
        </w:tc>
        <w:tc>
          <w:tcPr/>
          <w:p>
            <w:pPr>
              <w:pStyle w:val="Compact"/>
            </w:pPr>
            <w:r>
              <w:t xml:space="preserve">Signals Elihu’s self-confidence and desire for a broader audience beyond Job;</w:t>
            </w:r>
            <w:r>
              <w:t xml:space="preserve"> </w:t>
            </w:r>
            <w:r>
              <w:t xml:space="preserve">“testing words”</w:t>
            </w:r>
            <w:r>
              <w:t xml:space="preserve"> </w:t>
            </w:r>
            <w:r>
              <w:t xml:space="preserve">implies judicial process</w:t>
            </w:r>
          </w:p>
        </w:tc>
      </w:tr>
      <w:tr>
        <w:tc>
          <w:tcPr/>
          <w:p>
            <w:pPr>
              <w:pStyle w:val="Compact"/>
            </w:pPr>
            <w:r>
              <w:t xml:space="preserve">5–6</w:t>
            </w:r>
          </w:p>
        </w:tc>
        <w:tc>
          <w:tcPr/>
          <w:p>
            <w:pPr>
              <w:pStyle w:val="Compact"/>
            </w:pPr>
            <w:r>
              <w:t xml:space="preserve">Elihu quotes Job’s complaint:</w:t>
            </w:r>
            <w:r>
              <w:t xml:space="preserve"> </w:t>
            </w:r>
            <w:r>
              <w:t xml:space="preserve">“I am innocent; God has taken away my right”</w:t>
            </w:r>
          </w:p>
        </w:tc>
        <w:tc>
          <w:tcPr/>
          <w:p>
            <w:pPr>
              <w:pStyle w:val="Compact"/>
            </w:pPr>
            <w:r>
              <w:t xml:space="preserve">Elihu’s summary of Job’s position; partially accurate but strips nuance from Job’s actual speeches</w:t>
            </w:r>
          </w:p>
        </w:tc>
      </w:tr>
      <w:tr>
        <w:tc>
          <w:tcPr/>
          <w:p>
            <w:pPr>
              <w:pStyle w:val="Compact"/>
            </w:pPr>
            <w:r>
              <w:t xml:space="preserve">7–9</w:t>
            </w:r>
          </w:p>
        </w:tc>
        <w:tc>
          <w:tcPr/>
          <w:p>
            <w:pPr>
              <w:pStyle w:val="Compact"/>
            </w:pPr>
            <w:r>
              <w:t xml:space="preserve">Elihu indicts Job: who is like him, drinking scorn, walking with evildoers, profiting nothing from delighting in God</w:t>
            </w:r>
          </w:p>
        </w:tc>
        <w:tc>
          <w:tcPr/>
          <w:p>
            <w:pPr>
              <w:pStyle w:val="Compact"/>
            </w:pPr>
            <w:r>
              <w:t xml:space="preserve">Harsh characterization; Elihu frames Job’s complaint as practical atheism and association with wickedness</w:t>
            </w:r>
          </w:p>
        </w:tc>
      </w:tr>
      <w:tr>
        <w:tc>
          <w:tcPr/>
          <w:p>
            <w:pPr>
              <w:pStyle w:val="Compact"/>
            </w:pPr>
            <w:r>
              <w:t xml:space="preserve">10–12</w:t>
            </w:r>
          </w:p>
        </w:tc>
        <w:tc>
          <w:tcPr/>
          <w:p>
            <w:pPr>
              <w:pStyle w:val="Compact"/>
            </w:pPr>
            <w:r>
              <w:t xml:space="preserve">God cannot do wickedness or wrong; He repays man according to his work</w:t>
            </w:r>
          </w:p>
        </w:tc>
        <w:tc>
          <w:tcPr/>
          <w:p>
            <w:pPr>
              <w:pStyle w:val="Compact"/>
            </w:pPr>
            <w:r>
              <w:t xml:space="preserve">Theologically sound; the problem is its application, not its content</w:t>
            </w:r>
          </w:p>
        </w:tc>
      </w:tr>
      <w:tr>
        <w:tc>
          <w:tcPr/>
          <w:p>
            <w:pPr>
              <w:pStyle w:val="Compact"/>
            </w:pPr>
            <w:r>
              <w:t xml:space="preserve">13–15</w:t>
            </w:r>
          </w:p>
        </w:tc>
        <w:tc>
          <w:tcPr/>
          <w:p>
            <w:pPr>
              <w:pStyle w:val="Compact"/>
            </w:pPr>
            <w:r>
              <w:t xml:space="preserve">Who gave God charge of the earth? If He reclaimed His spirit, all flesh would perish</w:t>
            </w:r>
          </w:p>
        </w:tc>
        <w:tc>
          <w:tcPr/>
          <w:p>
            <w:pPr>
              <w:pStyle w:val="Compact"/>
            </w:pPr>
            <w:r>
              <w:t xml:space="preserve">Argument from God’s absolute sovereignty and independence — no external authority over Him</w:t>
            </w:r>
          </w:p>
        </w:tc>
      </w:tr>
      <w:tr>
        <w:tc>
          <w:tcPr/>
          <w:p>
            <w:pPr>
              <w:pStyle w:val="Compact"/>
            </w:pPr>
            <w:r>
              <w:t xml:space="preserve">16–20</w:t>
            </w:r>
          </w:p>
        </w:tc>
        <w:tc>
          <w:tcPr/>
          <w:p>
            <w:pPr>
              <w:pStyle w:val="Compact"/>
            </w:pPr>
            <w:r>
              <w:t xml:space="preserve">God governs kings and princes; He shows no partiality; wealth does not exempt anyone from His judgment</w:t>
            </w:r>
          </w:p>
        </w:tc>
        <w:tc>
          <w:tcPr/>
          <w:p>
            <w:pPr>
              <w:pStyle w:val="Compact"/>
            </w:pPr>
            <w:r>
              <w:t xml:space="preserve">Universal application of divine justice; God is not swayed by status</w:t>
            </w:r>
          </w:p>
        </w:tc>
      </w:tr>
      <w:tr>
        <w:tc>
          <w:tcPr/>
          <w:p>
            <w:pPr>
              <w:pStyle w:val="Compact"/>
            </w:pPr>
            <w:r>
              <w:t xml:space="preserve">21–25</w:t>
            </w:r>
          </w:p>
        </w:tc>
        <w:tc>
          <w:tcPr/>
          <w:p>
            <w:pPr>
              <w:pStyle w:val="Compact"/>
            </w:pPr>
            <w:r>
              <w:t xml:space="preserve">God sees all human ways; He needs no further inquiry; He shatters the mighty</w:t>
            </w:r>
          </w:p>
        </w:tc>
        <w:tc>
          <w:tcPr/>
          <w:p>
            <w:pPr>
              <w:pStyle w:val="Compact"/>
            </w:pPr>
            <w:r>
              <w:t xml:space="preserve">God’s omniscience makes trial unnecessary; He already knows</w:t>
            </w:r>
          </w:p>
        </w:tc>
      </w:tr>
      <w:tr>
        <w:tc>
          <w:tcPr/>
          <w:p>
            <w:pPr>
              <w:pStyle w:val="Compact"/>
            </w:pPr>
            <w:r>
              <w:t xml:space="preserve">26–28</w:t>
            </w:r>
          </w:p>
        </w:tc>
        <w:tc>
          <w:tcPr/>
          <w:p>
            <w:pPr>
              <w:pStyle w:val="Compact"/>
            </w:pPr>
            <w:r>
              <w:t xml:space="preserve">He strikes down the wicked where the people can see, because they turned away from Him and heeded not the poor</w:t>
            </w:r>
          </w:p>
        </w:tc>
        <w:tc>
          <w:tcPr/>
          <w:p>
            <w:pPr>
              <w:pStyle w:val="Compact"/>
            </w:pPr>
            <w:r>
              <w:t xml:space="preserve">God’s public judgments are just; note the care for the poor — one of Elihu’s more nuanced points</w:t>
            </w:r>
          </w:p>
        </w:tc>
      </w:tr>
      <w:tr>
        <w:tc>
          <w:tcPr/>
          <w:p>
            <w:pPr>
              <w:pStyle w:val="Compact"/>
            </w:pPr>
            <w:r>
              <w:t xml:space="preserve">29–30</w:t>
            </w:r>
          </w:p>
        </w:tc>
        <w:tc>
          <w:tcPr/>
          <w:p>
            <w:pPr>
              <w:pStyle w:val="Compact"/>
            </w:pPr>
            <w:r>
              <w:t xml:space="preserve">When He is quiet, who can condemn Him? He governs nation and man</w:t>
            </w:r>
          </w:p>
        </w:tc>
        <w:tc>
          <w:tcPr/>
          <w:p>
            <w:pPr>
              <w:pStyle w:val="Compact"/>
            </w:pPr>
            <w:r>
              <w:t xml:space="preserve">Divine sovereignty in silence as well as action; this is double-edged against Job’s complaint of divine absence</w:t>
            </w:r>
          </w:p>
        </w:tc>
      </w:tr>
      <w:tr>
        <w:tc>
          <w:tcPr/>
          <w:p>
            <w:pPr>
              <w:pStyle w:val="Compact"/>
            </w:pPr>
            <w:r>
              <w:t xml:space="preserve">31–33</w:t>
            </w:r>
          </w:p>
        </w:tc>
        <w:tc>
          <w:tcPr/>
          <w:p>
            <w:pPr>
              <w:pStyle w:val="Compact"/>
            </w:pPr>
            <w:r>
              <w:t xml:space="preserve">Call to Job: should it be as you wish or as God judges? What do you know that we do not?</w:t>
            </w:r>
          </w:p>
        </w:tc>
        <w:tc>
          <w:tcPr/>
          <w:p>
            <w:pPr>
              <w:pStyle w:val="Compact"/>
            </w:pPr>
            <w:r>
              <w:t xml:space="preserve">Elihu turns toward Job with a challenge — submit to God’s judgment rather than demanding your own vindication</w:t>
            </w:r>
          </w:p>
        </w:tc>
      </w:tr>
      <w:tr>
        <w:tc>
          <w:tcPr/>
          <w:p>
            <w:pPr>
              <w:pStyle w:val="Compact"/>
            </w:pPr>
            <w:r>
              <w:t xml:space="preserve">34–37</w:t>
            </w:r>
          </w:p>
        </w:tc>
        <w:tc>
          <w:tcPr/>
          <w:p>
            <w:pPr>
              <w:pStyle w:val="Compact"/>
            </w:pPr>
            <w:r>
              <w:t xml:space="preserve">Elihu appeals to the wise: Job speaks without knowledge; his words lack wisdom; he adds rebellion to sin</w:t>
            </w:r>
          </w:p>
        </w:tc>
        <w:tc>
          <w:tcPr/>
          <w:p>
            <w:pPr>
              <w:pStyle w:val="Compact"/>
            </w:pPr>
            <w:r>
              <w:t xml:space="preserve">Elihu’s verdict on Job is harsh — he charges Job with multiplying words against God and adding rebellion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Charge: Elihu Frames Job’s Complaint as Impious</w:t>
            </w:r>
          </w:p>
        </w:tc>
      </w:tr>
      <w:tr>
        <w:tc>
          <w:tcPr/>
          <w:p>
            <w:pPr>
              <w:pStyle w:val="Compact"/>
            </w:pPr>
            <w:r>
              <w:t xml:space="preserve">2</w:t>
            </w:r>
          </w:p>
        </w:tc>
        <w:tc>
          <w:tcPr/>
          <w:p>
            <w:pPr>
              <w:pStyle w:val="Compact"/>
            </w:pPr>
            <w:r>
              <w:t xml:space="preserve">10–28</w:t>
            </w:r>
          </w:p>
        </w:tc>
        <w:tc>
          <w:tcPr/>
          <w:p>
            <w:pPr>
              <w:pStyle w:val="Compact"/>
            </w:pPr>
            <w:r>
              <w:t xml:space="preserve">The Case: God’s Absolute Justice, Omniscience, and Sovereignty</w:t>
            </w:r>
          </w:p>
        </w:tc>
      </w:tr>
      <w:tr>
        <w:tc>
          <w:tcPr/>
          <w:p>
            <w:pPr>
              <w:pStyle w:val="Compact"/>
            </w:pPr>
            <w:r>
              <w:t xml:space="preserve">3</w:t>
            </w:r>
          </w:p>
        </w:tc>
        <w:tc>
          <w:tcPr/>
          <w:p>
            <w:pPr>
              <w:pStyle w:val="Compact"/>
            </w:pPr>
            <w:r>
              <w:t xml:space="preserve">29–37</w:t>
            </w:r>
          </w:p>
        </w:tc>
        <w:tc>
          <w:tcPr/>
          <w:p>
            <w:pPr>
              <w:pStyle w:val="Compact"/>
            </w:pPr>
            <w:r>
              <w:t xml:space="preserve">The Verdict: Job Must Submit or Stand Condemned</w:t>
            </w:r>
          </w:p>
        </w:tc>
      </w:tr>
    </w:tbl>
    <w:p>
      <w:r>
        <w:pict>
          <v:rect style="width:0;height:1.5pt" o:hralign="center" o:hrstd="t" o:hr="t"/>
        </w:pict>
      </w:r>
    </w:p>
    <w:p>
      <w:pPr>
        <w:pStyle w:val="FirstParagraph"/>
      </w:pPr>
      <w:r>
        <w:rPr>
          <w:b/>
          <w:bCs/>
        </w:rPr>
        <w:t xml:space="preserve">Subject Sentence:</w:t>
      </w:r>
      <w:r>
        <w:t xml:space="preserve"> </w:t>
      </w:r>
      <w:r>
        <w:t xml:space="preserve">Elihu deploys orthodox theology as a weapon against Job’s suffering rather than a balm.</w:t>
      </w:r>
    </w:p>
    <w:p>
      <w:pPr>
        <w:pStyle w:val="BodyText"/>
      </w:pPr>
      <w:r>
        <w:rPr>
          <w:b/>
          <w:bCs/>
        </w:rPr>
        <w:t xml:space="preserve">Primary Claim:</w:t>
      </w:r>
      <w:r>
        <w:t xml:space="preserve"> </w:t>
      </w:r>
      <w:r>
        <w:t xml:space="preserve">God here exposes how sound doctrine, handled without pastoral humility and honest engagement with actual suffering, becomes a tool of harm rather than healing — and how the demand that a sufferer simply submit to correct theology is itself a form of injustice.</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Correct theology does not automatically produce right ministry.</w:t>
      </w:r>
      <w:r>
        <w:t xml:space="preserve"> </w:t>
      </w:r>
      <w:r>
        <w:rPr>
          <w:i/>
          <w:iCs/>
        </w:rPr>
        <w:t xml:space="preserve">(Mind/Belief)</w:t>
      </w:r>
      <w:r>
        <w:t xml:space="preserve"> </w:t>
      </w:r>
      <w:r>
        <w:t xml:space="preserve">Elihu’s theology in Job 34 is, in large measure, formally accurate — God is just, God sees all things, God is not answerable to a higher court. But theological accuracy is not the same as theological wisdom. A believer can recite true propositions about God’s sovereignty and justice and still do profound damage to a person who is suffering. The lesson is not that doctrine is dangerous — it is that doctrine without discernment about</w:t>
      </w:r>
      <w:r>
        <w:t xml:space="preserve"> </w:t>
      </w:r>
      <w:r>
        <w:rPr>
          <w:i/>
          <w:iCs/>
        </w:rPr>
        <w:t xml:space="preserve">when, how, and to whom</w:t>
      </w:r>
      <w:r>
        <w:t xml:space="preserve"> </w:t>
      </w:r>
      <w:r>
        <w:t xml:space="preserve">it is applied becomes a weapon in the hand of the speaker rather than a gift to the hearer. The application: examine whether your use of theological truth serves the person in front of you or primarily protects your own need to explain what God is doing.</w:t>
      </w:r>
    </w:p>
    <w:p>
      <w:pPr>
        <w:pStyle w:val="BodyText"/>
      </w:pPr>
      <w:r>
        <w:rPr>
          <w:b/>
          <w:bCs/>
        </w:rPr>
        <w:t xml:space="preserve">2. The temptation to silence suffering people with God’s name is very old.</w:t>
      </w:r>
      <w:r>
        <w:t xml:space="preserve"> </w:t>
      </w:r>
      <w:r>
        <w:rPr>
          <w:i/>
          <w:iCs/>
        </w:rPr>
        <w:t xml:space="preserve">(Mind/Belief)</w:t>
      </w:r>
      <w:r>
        <w:t xml:space="preserve"> </w:t>
      </w:r>
      <w:r>
        <w:t xml:space="preserve">Elihu speaks confidently and eloquently. He quotes God’s attributes. He appeals to the wise. He sounds authoritative. But his actual goal is to silence Job’s complaint, not to engage it. This is the recurring temptation when confronted with suffering that we cannot explain — to deploy God’s sovereignty as a conversation-stopper rather than a reason for deeper engagement. When someone is in agony and we respond with</w:t>
      </w:r>
      <w:r>
        <w:t xml:space="preserve"> </w:t>
      </w:r>
      <w:r>
        <w:t xml:space="preserve">“God is in control”</w:t>
      </w:r>
      <w:r>
        <w:t xml:space="preserve"> </w:t>
      </w:r>
      <w:r>
        <w:t xml:space="preserve">as a way of ending the conversation rather than entering it, we are doing what Elihu does. The application: notice the difference between offering theological truth as comfort and deploying it as a way to make the sufferer (and ourselves) more comfortable by stopping the complaint.</w:t>
      </w:r>
    </w:p>
    <w:p>
      <w:pPr>
        <w:pStyle w:val="BodyText"/>
      </w:pPr>
      <w:r>
        <w:rPr>
          <w:b/>
          <w:bCs/>
        </w:rPr>
        <w:t xml:space="preserve">3. The sufferer’s complaint may be more honest before God than the theologian’s tidy defense.</w:t>
      </w:r>
      <w:r>
        <w:t xml:space="preserve"> </w:t>
      </w:r>
      <w:r>
        <w:rPr>
          <w:i/>
          <w:iCs/>
        </w:rPr>
        <w:t xml:space="preserve">(Affections/Worship)</w:t>
      </w:r>
      <w:r>
        <w:t xml:space="preserve"> </w:t>
      </w:r>
      <w:r>
        <w:t xml:space="preserve">God’s verdict in Job 42:7 is stunning — Job spoke</w:t>
      </w:r>
      <w:r>
        <w:t xml:space="preserve"> </w:t>
      </w:r>
      <w:r>
        <w:rPr>
          <w:i/>
          <w:iCs/>
        </w:rPr>
        <w:t xml:space="preserve">rightly</w:t>
      </w:r>
      <w:r>
        <w:t xml:space="preserve"> </w:t>
      </w:r>
      <w:r>
        <w:t xml:space="preserve">of God and the friends did not. Job’s anguished, near-blasphemous protests from the ash heap were more pleasing to God than Elihu’s polished theological defense. This should fundamentally reshape how we feel about our own honest cries to God and how we regard the honest cries of others. Lament is not unbelief. Protest is not apostasy. Honest anguish before a God you believe is real and just and present may be more faithful than composed theological recitation. The application: give yourself and those you serve permission to lament honestly, to protest their suffering to God directly — this is not rebellion; it is the expression of a faith robust enough to bring its actual experience to God.</w:t>
      </w:r>
    </w:p>
    <w:p>
      <w:pPr>
        <w:pStyle w:val="BodyText"/>
      </w:pPr>
      <w:r>
        <w:rPr>
          <w:b/>
          <w:bCs/>
        </w:rPr>
        <w:t xml:space="preserve">4. Suffering people need presence before they need explanation.</w:t>
      </w:r>
      <w:r>
        <w:t xml:space="preserve"> </w:t>
      </w:r>
      <w:r>
        <w:rPr>
          <w:i/>
          <w:iCs/>
        </w:rPr>
        <w:t xml:space="preserve">(Affections/Worship)</w:t>
      </w:r>
      <w:r>
        <w:t xml:space="preserve"> </w:t>
      </w:r>
      <w:r>
        <w:t xml:space="preserve">Elihu’s speeches are conspicuously impersonal for most of their length. He addresses Job as a case, not as a person. His appeals are to the wise men watching, not to the man on the ash heap. His goal is to win the theological argument, not to accompany the sufferer. The New Testament vision of ministry to those who suffer —</w:t>
      </w:r>
      <w:r>
        <w:t xml:space="preserve"> </w:t>
      </w:r>
      <w:r>
        <w:t xml:space="preserve">“weeping with those who weep”</w:t>
      </w:r>
      <w:r>
        <w:t xml:space="preserve"> </w:t>
      </w:r>
      <w:r>
        <w:t xml:space="preserve">(Romans 12:15), the God who</w:t>
      </w:r>
      <w:r>
        <w:t xml:space="preserve"> </w:t>
      </w:r>
      <w:r>
        <w:t xml:space="preserve">“comforts us in all our affliction”</w:t>
      </w:r>
      <w:r>
        <w:t xml:space="preserve"> </w:t>
      </w:r>
      <w:r>
        <w:t xml:space="preserve">(2 Corinthians 1:4) — begins with presence and solidarity, not explanation and verdict. The application: when someone in your community is suffering, resist the instinct to explain first. Sit. Stay. Be present. Explanation, even accurate explanation, offered prematurely is pastoral malpractice.</w:t>
      </w:r>
    </w:p>
    <w:p>
      <w:pPr>
        <w:pStyle w:val="BodyText"/>
      </w:pPr>
      <w:r>
        <w:rPr>
          <w:b/>
          <w:bCs/>
        </w:rPr>
        <w:t xml:space="preserve">5. When God is</w:t>
      </w:r>
      <w:r>
        <w:rPr>
          <w:b/>
          <w:bCs/>
        </w:rPr>
        <w:t xml:space="preserve"> </w:t>
      </w:r>
      <w:r>
        <w:rPr>
          <w:b/>
          <w:bCs/>
        </w:rPr>
        <w:t xml:space="preserve">“silent”</w:t>
      </w:r>
      <w:r>
        <w:rPr>
          <w:b/>
          <w:bCs/>
        </w:rPr>
        <w:t xml:space="preserve"> </w:t>
      </w:r>
      <w:r>
        <w:rPr>
          <w:b/>
          <w:bCs/>
        </w:rPr>
        <w:t xml:space="preserve">in your suffering, the right response is trust, not a demand for a verdict.</w:t>
      </w:r>
      <w:r>
        <w:t xml:space="preserve"> </w:t>
      </w:r>
      <w:r>
        <w:rPr>
          <w:i/>
          <w:iCs/>
        </w:rPr>
        <w:t xml:space="preserve">(Will/Behavior)</w:t>
      </w:r>
      <w:r>
        <w:t xml:space="preserve"> </w:t>
      </w:r>
      <w:r>
        <w:t xml:space="preserve">Elihu’s question</w:t>
      </w:r>
      <w:r>
        <w:t xml:space="preserve"> </w:t>
      </w:r>
      <w:r>
        <w:t xml:space="preserve">“when He is quiet, who can condemn Him?”</w:t>
      </w:r>
      <w:r>
        <w:t xml:space="preserve"> </w:t>
      </w:r>
      <w:r>
        <w:t xml:space="preserve">(v. 29) is aimed at silencing Job, but it contains a truth with genuine force: God’s silence in a season of suffering does not constitute injustice. The problem is not the proposition — it is the direction of application. The truth</w:t>
      </w:r>
      <w:r>
        <w:t xml:space="preserve"> </w:t>
      </w:r>
      <w:r>
        <w:rPr>
          <w:i/>
          <w:iCs/>
        </w:rPr>
        <w:t xml:space="preserve">for the sufferer</w:t>
      </w:r>
      <w:r>
        <w:t xml:space="preserve"> </w:t>
      </w:r>
      <w:r>
        <w:t xml:space="preserve">is this: when God appears silent and you cannot feel His hand or trace His purpose, you are not abandoned and He is not unjust. You are in the company of Job, of Christ on the cross (</w:t>
      </w:r>
      <w:r>
        <w:t xml:space="preserve">“My God, my God, why have you forsaken me?”</w:t>
      </w:r>
      <w:r>
        <w:t xml:space="preserve">), and of every believer who has learned that God’s hiddenness is not God’s absence. The application: where you are currently experiencing what feels like divine silence, choose to trust God’s justice and goodness</w:t>
      </w:r>
      <w:r>
        <w:t xml:space="preserve"> </w:t>
      </w:r>
      <w:r>
        <w:rPr>
          <w:i/>
          <w:iCs/>
        </w:rPr>
        <w:t xml:space="preserve">before</w:t>
      </w:r>
      <w:r>
        <w:t xml:space="preserve"> </w:t>
      </w:r>
      <w:r>
        <w:t xml:space="preserve">you understand it, knowing that the absence of explanation is not the absence of love.</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Job 34 contains some of the most concentrated affirmations of divine justice and omniscience found anywhere in the Wisdom literature — God cannot pervert right, He repays man according to his works, He sees all human ways, and no one holds authority over Him. These are true and important theological claims. But the chapter’s deeper theological lesson, emerging from its place within the book’s larger argument, is about the limits of systematic theodicy: no human construction of God’s justice, however orthodox, is adequate to the full reality of God’s ways with His people in suffering. God’s justice is real, but it cannot be fully domesticated into a rational framework that explains every instance of human suffering as the just desert of the sufferer. The book of Job insists that this kind of mechanical retributive theology — even when stated in formally correct terms — misrepresents God in the very act of defending Him.</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twin commitments to divine sovereignty and human responsibility are both present in Elihu’s speech — but the chapter shows how these doctrines can be deployed in ways that serve self-justification rather than gospel proclamation. The Calvinist doctrine of God’s absolute justice and omniscience is not in question; what is in question is whether those doctrines function, in any given pastoral moment, as instruments of grace or instruments of condemnation. The gospel does not primarily offer a defense of God’s justice — it offers the demonstration of God’s justice</w:t>
      </w:r>
      <w:r>
        <w:t xml:space="preserve"> </w:t>
      </w:r>
      <w:r>
        <w:rPr>
          <w:i/>
          <w:iCs/>
        </w:rPr>
        <w:t xml:space="preserve">and</w:t>
      </w:r>
      <w:r>
        <w:t xml:space="preserve"> </w:t>
      </w:r>
      <w:r>
        <w:t xml:space="preserve">mercy at the cross (Romans 3:25–26), where God is shown to be both just</w:t>
      </w:r>
      <w:r>
        <w:t xml:space="preserve"> </w:t>
      </w:r>
      <w:r>
        <w:rPr>
          <w:i/>
          <w:iCs/>
        </w:rPr>
        <w:t xml:space="preserve">and</w:t>
      </w:r>
      <w:r>
        <w:t xml:space="preserve"> </w:t>
      </w:r>
      <w:r>
        <w:t xml:space="preserve">the justifier of the ungodly. Elihu can defend God’s justice; he cannot show what God does with it. The preacher who takes Reformed doctrine to suffering people must take it the way Paul takes it — not as a verdict that silences the suffering, but as the news that God in Christ has entered the suffering, borne its weight, and transformed its end. That is the move Elihu cannot make and that the gospel alone provides.</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Knowing true things about God is not the same as ministering God’s truth well. Elihu’s error is not his theology — it is his use of it: as a weapon to silence a suffering man whom God had already declared righteous. Every generation produces its Elihus — theologically equipped, verbally confident, and pastorally inadequate. The call of Job 34, heard in its canonical context, is to hold your true doctrine with enough humility to ask not only</w:t>
      </w:r>
      <w:r>
        <w:t xml:space="preserve"> </w:t>
      </w:r>
      <w:r>
        <w:t xml:space="preserve">“is this correct?”</w:t>
      </w:r>
      <w:r>
        <w:t xml:space="preserve"> </w:t>
      </w:r>
      <w:r>
        <w:t xml:space="preserve">but</w:t>
      </w:r>
      <w:r>
        <w:t xml:space="preserve"> </w:t>
      </w:r>
      <w:r>
        <w:t xml:space="preserve">“does this serve the person in front of me?”</w:t>
      </w:r>
      <w:r>
        <w:t xml:space="preserve"> </w:t>
      </w:r>
      <w:r>
        <w:t xml:space="preserve">— because the God whose justice Elihu so eloquently defended was, at that very moment, on Job’s side.</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Preaching Elihu’s theology as the sermon’s positive content without tracking its direction of application.</w:t>
      </w:r>
      <w:r>
        <w:t xml:space="preserve"> </w:t>
      </w:r>
      <w:r>
        <w:t xml:space="preserve">Job 34 contains genuinely good theology — God’s justice, omniscience, and sovereignty. A preacher can easily lift verses 10–12 or 21–28 and preach them as straightforward doctrinal instruction without engaging the book’s own critical frame on how Elihu uses them. This produces a sermon that is doctrinally accurate and exegetically irresponsible. The theology of Job 34 must be handled within its narrative context: Elihu is using true things to do a false thing, and the book knows it.</w:t>
      </w:r>
    </w:p>
    <w:p>
      <w:pPr>
        <w:numPr>
          <w:ilvl w:val="0"/>
          <w:numId w:val="1002"/>
        </w:numPr>
      </w:pPr>
      <w:r>
        <w:rPr>
          <w:b/>
          <w:bCs/>
        </w:rPr>
        <w:t xml:space="preserve">Treating Elihu’s absence from the epilogue as commendation.</w:t>
      </w:r>
      <w:r>
        <w:t xml:space="preserve"> </w:t>
      </w:r>
      <w:r>
        <w:t xml:space="preserve">The fact that God does not rebuke Elihu in Job 42:7–9 is sometimes taken as divine endorsement of his speeches. This is an argument from silence, and a weak one. The more natural reading is that Elihu is a younger, secondary figure who is not included in the formal verdict — not because he is vindicated but because he is beneath the formal address. God’s theophany itself implicitly corrects Elihu by refusing to do what Elihu did: rationalize divine justice. Do not preach Elihu as the book’s hero.</w:t>
      </w:r>
    </w:p>
    <w:p>
      <w:pPr>
        <w:numPr>
          <w:ilvl w:val="0"/>
          <w:numId w:val="1002"/>
        </w:numPr>
      </w:pPr>
      <w:r>
        <w:rPr>
          <w:b/>
          <w:bCs/>
        </w:rPr>
        <w:t xml:space="preserve">Using the chapter to normalize telling suffering people to</w:t>
      </w:r>
      <w:r>
        <w:rPr>
          <w:b/>
          <w:bCs/>
        </w:rPr>
        <w:t xml:space="preserve"> </w:t>
      </w:r>
      <w:r>
        <w:rPr>
          <w:b/>
          <w:bCs/>
        </w:rPr>
        <w:t xml:space="preserve">“just trust God”</w:t>
      </w:r>
      <w:r>
        <w:rPr>
          <w:b/>
          <w:bCs/>
        </w:rPr>
        <w:t xml:space="preserve"> </w:t>
      </w:r>
      <w:r>
        <w:rPr>
          <w:b/>
          <w:bCs/>
        </w:rPr>
        <w:t xml:space="preserve">without pastoral engagement.</w:t>
      </w:r>
      <w:r>
        <w:t xml:space="preserve"> </w:t>
      </w:r>
      <w:r>
        <w:t xml:space="preserve">The temptation to deploy Elihu’s counsel pastorally — telling people in pain to stop protesting and submit to God’s sovereign justice — is live in every generation. Job 34 does not teach this. The book’s overall movement vindicates the honest sufferer, not the confident theological commentator. A sermon that leaves hearers concluding they should suppress their honest lament in favor of composed theological submission has done them a disservice.</w:t>
      </w:r>
    </w:p>
    <w:p>
      <w:pPr>
        <w:numPr>
          <w:ilvl w:val="0"/>
          <w:numId w:val="1002"/>
        </w:numPr>
      </w:pPr>
      <w:r>
        <w:rPr>
          <w:b/>
          <w:bCs/>
        </w:rPr>
        <w:t xml:space="preserve">Failing to note the structural irony: God’s verdict contradicts Elihu’s verdict.</w:t>
      </w:r>
      <w:r>
        <w:t xml:space="preserve"> </w:t>
      </w:r>
      <w:r>
        <w:t xml:space="preserve">The most powerful homiletical move in this chapter is to set Elihu’s final verdict on Job —</w:t>
      </w:r>
      <w:r>
        <w:t xml:space="preserve"> </w:t>
      </w:r>
      <w:r>
        <w:t xml:space="preserve">“he adds rebellion to his sin; among us he claps his hands, and multiplies his words against God”</w:t>
      </w:r>
      <w:r>
        <w:t xml:space="preserve"> </w:t>
      </w:r>
      <w:r>
        <w:t xml:space="preserve">(v. 37) — alongside God’s own verdict in 42:8:</w:t>
      </w:r>
      <w:r>
        <w:t xml:space="preserve"> </w:t>
      </w:r>
      <w:r>
        <w:t xml:space="preserve">“you have not spoken of me what is right, as my servant Job has.”</w:t>
      </w:r>
      <w:r>
        <w:t xml:space="preserve"> </w:t>
      </w:r>
      <w:r>
        <w:t xml:space="preserve">This structural irony is the book’s own commentary on Job 34. Do not miss it, and do not soften it.</w:t>
      </w:r>
    </w:p>
    <w:p>
      <w:pPr>
        <w:numPr>
          <w:ilvl w:val="0"/>
          <w:numId w:val="1002"/>
        </w:numPr>
      </w:pPr>
      <w:r>
        <w:rPr>
          <w:b/>
          <w:bCs/>
        </w:rPr>
        <w:t xml:space="preserve">Reducing the chapter to a lesson about</w:t>
      </w:r>
      <w:r>
        <w:rPr>
          <w:b/>
          <w:bCs/>
        </w:rPr>
        <w:t xml:space="preserve"> </w:t>
      </w:r>
      <w:r>
        <w:rPr>
          <w:b/>
          <w:bCs/>
        </w:rPr>
        <w:t xml:space="preserve">“being careful how you talk to suffering people”</w:t>
      </w:r>
      <w:r>
        <w:rPr>
          <w:b/>
          <w:bCs/>
        </w:rPr>
        <w:t xml:space="preserve"> </w:t>
      </w:r>
      <w:r>
        <w:rPr>
          <w:b/>
          <w:bCs/>
        </w:rPr>
        <w:t xml:space="preserve">without theological depth.</w:t>
      </w:r>
      <w:r>
        <w:t xml:space="preserve"> </w:t>
      </w:r>
      <w:r>
        <w:t xml:space="preserve">The opposite error is equally dangerous. The chapter is not simply a case study in pastoral insensitivity. It is a deep theological statement about the limits of human theodicy, the nature of God’s wisdom as displayed in the theophany, and the difference between defending God’s justice and trusting God’s character. A sermon that reduces Job 34 to</w:t>
      </w:r>
      <w:r>
        <w:t xml:space="preserve"> </w:t>
      </w:r>
      <w:r>
        <w:t xml:space="preserve">“be nicer to suffering people”</w:t>
      </w:r>
      <w:r>
        <w:t xml:space="preserve"> </w:t>
      </w:r>
      <w:r>
        <w:t xml:space="preserve">has exchanged deep theological instruction for thin moralizing — precisely the Clowneyian anti-moralism error.</w:t>
      </w:r>
    </w:p>
    <w:p>
      <w:pPr>
        <w:numPr>
          <w:ilvl w:val="0"/>
          <w:numId w:val="1002"/>
        </w:numPr>
      </w:pPr>
      <w:r>
        <w:rPr>
          <w:b/>
          <w:bCs/>
        </w:rPr>
        <w:t xml:space="preserve">Importing Job 34’s theology into other contexts without the book’s critical frame.</w:t>
      </w:r>
      <w:r>
        <w:t xml:space="preserve"> </w:t>
      </w:r>
      <w:r>
        <w:t xml:space="preserve">God’s omniscience (vv. 21–25) and justice (vv. 10–12) are genuine biblical truths with wide canonical support. But they are presented here</w:t>
      </w:r>
      <w:r>
        <w:t xml:space="preserve"> </w:t>
      </w:r>
      <w:r>
        <w:rPr>
          <w:i/>
          <w:iCs/>
        </w:rPr>
        <w:t xml:space="preserve">within a narrative that critically evaluates their deployment against a specific sufferer</w:t>
      </w:r>
      <w:r>
        <w:t xml:space="preserve">. Lifting these verses for use in other contexts (a Sunday school lesson on God’s attributes, for example) is not wrong in itself — but the preacher must not forget that the book of Job, which first teaches these things through Elihu, then shows how even true doctrine can be weaponized. That is part of what these verses teach.</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2026-07-14T21:04:04Z</dcterms:created>
  <dcterms:modified xsi:type="dcterms:W3CDTF">2026-07-14T21:04:04Z</dcterms:modified>
</cp:coreProperties>
</file>

<file path=docProps/custom.xml><?xml version="1.0" encoding="utf-8"?>
<Properties xmlns="http://schemas.openxmlformats.org/officeDocument/2006/custom-properties" xmlns:vt="http://schemas.openxmlformats.org/officeDocument/2006/docPropsVTypes"/>
</file>